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41ED" w14:textId="77777777" w:rsidR="00EC05F8" w:rsidRDefault="00FC1D59" w:rsidP="00FC1D59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A43F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Załącznik nr </w:t>
      </w:r>
      <w:r w:rsidR="005A4BAA" w:rsidRPr="000A43F9">
        <w:rPr>
          <w:rFonts w:ascii="Times New Roman" w:hAnsi="Times New Roman" w:cs="Times New Roman"/>
          <w:b/>
          <w:i/>
          <w:iCs/>
          <w:sz w:val="24"/>
          <w:szCs w:val="24"/>
        </w:rPr>
        <w:t>2</w:t>
      </w:r>
    </w:p>
    <w:p w14:paraId="1E5C7F94" w14:textId="70949F4C" w:rsidR="00FC1D59" w:rsidRPr="000A43F9" w:rsidRDefault="00EC05F8" w:rsidP="00FC1D59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do zapytania ofertowego</w:t>
      </w:r>
      <w:r w:rsidR="00FC1D59" w:rsidRPr="000A43F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14:paraId="0761FAFD" w14:textId="77777777" w:rsidR="00FC1D59" w:rsidRDefault="00FC1D59" w:rsidP="00FC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D69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4BC75BA" w14:textId="77777777" w:rsidR="00D35044" w:rsidRPr="00E91D69" w:rsidRDefault="00D35044" w:rsidP="00FC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E67D9F" w14:textId="77777777" w:rsidR="00FC1D59" w:rsidRDefault="00FC1D59" w:rsidP="00FC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D69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B79EB84" w14:textId="77777777" w:rsidR="00D35044" w:rsidRPr="00E91D69" w:rsidRDefault="00D35044" w:rsidP="00FC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6E2211" w14:textId="77777777" w:rsidR="00FC1D59" w:rsidRPr="00E91D69" w:rsidRDefault="00FC1D59" w:rsidP="00FC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D69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11DAFD6" w14:textId="04E80686" w:rsidR="00FC1D59" w:rsidRPr="00E91D69" w:rsidRDefault="00FC1D59" w:rsidP="00FC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D69">
        <w:rPr>
          <w:rFonts w:ascii="Times New Roman" w:hAnsi="Times New Roman" w:cs="Times New Roman"/>
          <w:sz w:val="24"/>
          <w:szCs w:val="24"/>
        </w:rPr>
        <w:t>(Nazwa i adres Wykonawcy</w:t>
      </w:r>
      <w:r w:rsidR="007B7C8D">
        <w:rPr>
          <w:rFonts w:ascii="Times New Roman" w:hAnsi="Times New Roman" w:cs="Times New Roman"/>
          <w:sz w:val="24"/>
          <w:szCs w:val="24"/>
        </w:rPr>
        <w:t>)</w:t>
      </w:r>
    </w:p>
    <w:p w14:paraId="6AEF470F" w14:textId="77777777" w:rsidR="00FC1D59" w:rsidRPr="00E91D69" w:rsidRDefault="00FC1D59" w:rsidP="00FC1D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1D69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7885EBA1" w14:textId="77777777" w:rsidR="00FC1D59" w:rsidRPr="00E91D69" w:rsidRDefault="00FC1D59" w:rsidP="00FC1D59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91D69">
        <w:rPr>
          <w:rFonts w:ascii="Times New Roman" w:hAnsi="Times New Roman" w:cs="Times New Roman"/>
          <w:sz w:val="24"/>
          <w:szCs w:val="24"/>
        </w:rPr>
        <w:t>(miejscowość i data)</w:t>
      </w:r>
    </w:p>
    <w:p w14:paraId="44AD7B7F" w14:textId="77777777" w:rsidR="00FC1D59" w:rsidRPr="00E91D69" w:rsidRDefault="00FC1D59" w:rsidP="00FC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FE31D6" w14:textId="7B4928ED" w:rsidR="002F7F23" w:rsidRDefault="00FC1D59" w:rsidP="00FC1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5A45">
        <w:rPr>
          <w:rFonts w:ascii="Times New Roman" w:hAnsi="Times New Roman" w:cs="Times New Roman"/>
          <w:b/>
          <w:sz w:val="24"/>
          <w:szCs w:val="24"/>
        </w:rPr>
        <w:t>OŚWIADCZENIE O SPEŁNIANIU WARUNKÓW UDZIAŁU W POSTĘPOWANIU</w:t>
      </w:r>
    </w:p>
    <w:p w14:paraId="64272F9E" w14:textId="77777777" w:rsidR="0043058F" w:rsidRPr="001D5A45" w:rsidRDefault="0043058F" w:rsidP="00FC1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0AE692" w14:textId="77777777" w:rsidR="00D35044" w:rsidRDefault="000709FD" w:rsidP="00997F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>Na potrzeby postępowania o udzielenie zamówienia pod nazwą:</w:t>
      </w:r>
    </w:p>
    <w:p w14:paraId="350E3808" w14:textId="77777777" w:rsidR="00B44DE0" w:rsidRPr="00B44DE0" w:rsidRDefault="00B44DE0" w:rsidP="00B44D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B44D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„Opracowanie studium wykonalności </w:t>
      </w:r>
      <w:r w:rsidRPr="00B44D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na potrzeby przygotowania do realizacji inwestycji</w:t>
      </w:r>
      <w:r w:rsidRPr="00B44D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pod nazwą „Rozbudowa stacji 110/6 </w:t>
      </w:r>
      <w:proofErr w:type="spellStart"/>
      <w:r w:rsidRPr="00B44D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kV</w:t>
      </w:r>
      <w:proofErr w:type="spellEnd"/>
      <w:r w:rsidRPr="00B44D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PG4 mającej na celu zwiększenie mocy dostępnej do 30 MW na terenie Specjalnej Strefy Ekonomicznej „Starachowice”.</w:t>
      </w:r>
    </w:p>
    <w:p w14:paraId="7D8852AF" w14:textId="77777777" w:rsidR="00B44DE0" w:rsidRPr="00B44DE0" w:rsidRDefault="00B44DE0" w:rsidP="00B44D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1D90439" w14:textId="77777777" w:rsidR="00B44DE0" w:rsidRPr="00B44DE0" w:rsidRDefault="00B44DE0" w:rsidP="00B44DE0">
      <w:pPr>
        <w:widowControl w:val="0"/>
        <w:numPr>
          <w:ilvl w:val="0"/>
          <w:numId w:val="20"/>
        </w:numPr>
        <w:suppressAutoHyphens/>
        <w:autoSpaceDN w:val="0"/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Times New Roman" w:hAnsi="Times New Roman" w:cs="Times New Roman"/>
          <w:b/>
          <w:color w:val="000000" w:themeColor="text1"/>
          <w:kern w:val="3"/>
          <w:sz w:val="24"/>
          <w:szCs w:val="24"/>
          <w:lang w:bidi="hi-IN"/>
        </w:rPr>
        <w:t>Opis przedmiotu zamówienia.</w:t>
      </w:r>
    </w:p>
    <w:p w14:paraId="2D83FA44" w14:textId="5C21290E" w:rsidR="00B44DE0" w:rsidRPr="00B44DE0" w:rsidRDefault="00B44DE0" w:rsidP="00B44DE0">
      <w:pPr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</w:pPr>
      <w:r w:rsidRPr="00B44DE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 xml:space="preserve">Celem opracowania jest przygotowanie profesjonalnego, kompletnego studium wykonalności wraz z oszacowaniem wartości przyszłego zadania inwestycyjnego polegającego na rozbudowie stacji 110/6 </w:t>
      </w:r>
      <w:proofErr w:type="spellStart"/>
      <w:r w:rsidRPr="00B44DE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>kV</w:t>
      </w:r>
      <w:proofErr w:type="spellEnd"/>
      <w:r w:rsidRPr="00B44DE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 xml:space="preserve"> PG4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>,</w:t>
      </w:r>
      <w:r w:rsidRPr="00B44DE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 xml:space="preserve"> mającej na celu zwiększenie mocy dostępnej do 30 MW na terenie Specjalnej Strefy Ekonomicznej „Starachowice”.</w:t>
      </w:r>
    </w:p>
    <w:p w14:paraId="3B24CA69" w14:textId="77777777" w:rsidR="00B44DE0" w:rsidRPr="00B44DE0" w:rsidRDefault="00B44DE0" w:rsidP="00B44D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B44D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1. Studium wykonalności </w:t>
      </w:r>
      <w:r w:rsidRPr="00B44DE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pl-PL"/>
        </w:rPr>
        <w:t>na potrzeby przygotowania do realizacji inwestycji</w:t>
      </w:r>
      <w:r w:rsidRPr="00B44D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pod nazwą „Rozbudowa stacji 110/6 </w:t>
      </w:r>
      <w:proofErr w:type="spellStart"/>
      <w:r w:rsidRPr="00B44D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kV</w:t>
      </w:r>
      <w:proofErr w:type="spellEnd"/>
      <w:r w:rsidRPr="00B44D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PG4 mającej na celu zwiększenie mocy dostępnej do 30 MW na terenie Specjalnej Strefy Ekonomicznej „Starachowice” powinno obejmować/zawierać w szczególności:</w:t>
      </w:r>
    </w:p>
    <w:p w14:paraId="0D75F178" w14:textId="77777777" w:rsidR="00B44DE0" w:rsidRPr="00B44DE0" w:rsidRDefault="00B44DE0" w:rsidP="00B44DE0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Times New Roman" w:hAnsi="Times New Roman" w:cs="Times New Roman"/>
          <w:bCs/>
          <w:color w:val="000000" w:themeColor="text1"/>
          <w:kern w:val="3"/>
          <w:sz w:val="24"/>
          <w:szCs w:val="24"/>
          <w:lang w:bidi="hi-IN"/>
        </w:rPr>
        <w:t>podstawowe informacje o Spółce „EkoMedia” sp. z o.o., ul. Radomska 29, 27-200 Starachowice:</w:t>
      </w:r>
    </w:p>
    <w:p w14:paraId="00BD3B79" w14:textId="77777777" w:rsidR="00B44DE0" w:rsidRPr="00B44DE0" w:rsidRDefault="00B44DE0" w:rsidP="00B44DE0">
      <w:pPr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nazwę, formę prawną, strukturę własności Spółki,</w:t>
      </w:r>
    </w:p>
    <w:p w14:paraId="769F513E" w14:textId="77777777" w:rsidR="00B44DE0" w:rsidRPr="00B44DE0" w:rsidRDefault="00B44DE0" w:rsidP="00B44DE0">
      <w:pPr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 xml:space="preserve">zakres działalności Spółki, </w:t>
      </w:r>
    </w:p>
    <w:p w14:paraId="58FCB1E2" w14:textId="77777777" w:rsidR="00B44DE0" w:rsidRPr="00B44DE0" w:rsidRDefault="00B44DE0" w:rsidP="00B44DE0">
      <w:pPr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posiadane przez Spółkę koncesje,</w:t>
      </w:r>
    </w:p>
    <w:p w14:paraId="714101F1" w14:textId="77777777" w:rsidR="00B44DE0" w:rsidRPr="00B44DE0" w:rsidRDefault="00B44DE0" w:rsidP="00B44DE0">
      <w:pPr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obszar działania Spółki,</w:t>
      </w:r>
    </w:p>
    <w:p w14:paraId="65F46865" w14:textId="77777777" w:rsidR="00B44DE0" w:rsidRPr="00B44DE0" w:rsidRDefault="00B44DE0" w:rsidP="00B44DE0">
      <w:pPr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 xml:space="preserve">liczbę klientów (Odbiorców) Spółki i wolumen dystrybucji, </w:t>
      </w:r>
    </w:p>
    <w:p w14:paraId="6C55CF9E" w14:textId="77777777" w:rsidR="00B44DE0" w:rsidRPr="00B44DE0" w:rsidRDefault="00B44DE0" w:rsidP="00B44DE0">
      <w:pPr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strukturę organizacyjną, w tym organy Spółki,</w:t>
      </w:r>
    </w:p>
    <w:p w14:paraId="330AD3F0" w14:textId="77777777" w:rsidR="00B44DE0" w:rsidRPr="00B44DE0" w:rsidRDefault="00B44DE0" w:rsidP="00B44DE0">
      <w:pPr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dotychczasowe wyniki finansowe Spółki (</w:t>
      </w:r>
      <w:r w:rsidRPr="00B44DE0">
        <w:rPr>
          <w:rFonts w:ascii="Times New Roman" w:eastAsia="Calibri" w:hAnsi="Times New Roman" w:cs="Times New Roman"/>
          <w:i/>
          <w:iCs/>
          <w:color w:val="000000" w:themeColor="text1"/>
          <w:kern w:val="3"/>
          <w:sz w:val="24"/>
          <w:szCs w:val="24"/>
          <w:lang w:bidi="hi-IN"/>
        </w:rPr>
        <w:t>informacje o wynikach finansowych zostaną udostępnione przez Zamawiającego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),</w:t>
      </w:r>
    </w:p>
    <w:p w14:paraId="41717BA0" w14:textId="77777777" w:rsidR="00B44DE0" w:rsidRPr="00B44DE0" w:rsidRDefault="00B44DE0" w:rsidP="00B44DE0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przedstawienie celu, uzasadnienia (</w:t>
      </w:r>
      <w:r w:rsidRPr="00B44DE0">
        <w:rPr>
          <w:rFonts w:ascii="Times New Roman" w:eastAsia="Calibri" w:hAnsi="Times New Roman" w:cs="Times New Roman"/>
          <w:i/>
          <w:iCs/>
          <w:color w:val="000000" w:themeColor="text1"/>
          <w:kern w:val="3"/>
          <w:sz w:val="24"/>
          <w:szCs w:val="24"/>
          <w:lang w:bidi="hi-IN"/>
        </w:rPr>
        <w:t>informacje o szacowanym zapotrzebowaniu odbiorców Spółki zostaną udostępnione przez Spółkę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 xml:space="preserve">) oraz zakresu rzeczowego zamierzonej inwestycji oraz głównych parametrów technicznych, </w:t>
      </w:r>
    </w:p>
    <w:p w14:paraId="39A07002" w14:textId="77777777" w:rsidR="00B44DE0" w:rsidRPr="00B44DE0" w:rsidRDefault="00B44DE0" w:rsidP="00B44DE0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 xml:space="preserve">ocenę </w:t>
      </w:r>
      <w:r w:rsidRPr="00B44DE0">
        <w:rPr>
          <w:rFonts w:ascii="Times New Roman" w:eastAsia="Times New Roman" w:hAnsi="Times New Roman" w:cs="Times New Roman"/>
          <w:bCs/>
          <w:color w:val="000000" w:themeColor="text1"/>
          <w:kern w:val="3"/>
          <w:sz w:val="24"/>
          <w:szCs w:val="24"/>
          <w:lang w:bidi="hi-IN"/>
        </w:rPr>
        <w:t>stanu istniejącego,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 xml:space="preserve"> obejmującego analizę infrastruktury technicznej </w:t>
      </w:r>
      <w:r w:rsidRPr="00B44DE0">
        <w:rPr>
          <w:rFonts w:ascii="Times New Roman" w:eastAsia="Times New Roman" w:hAnsi="Times New Roman" w:cs="Times New Roman"/>
          <w:bCs/>
          <w:color w:val="000000" w:themeColor="text1"/>
          <w:kern w:val="3"/>
          <w:sz w:val="24"/>
          <w:szCs w:val="24"/>
          <w:lang w:bidi="hi-IN"/>
        </w:rPr>
        <w:t xml:space="preserve">stacji 110/6 </w:t>
      </w:r>
      <w:proofErr w:type="spellStart"/>
      <w:r w:rsidRPr="00B44DE0">
        <w:rPr>
          <w:rFonts w:ascii="Times New Roman" w:eastAsia="Times New Roman" w:hAnsi="Times New Roman" w:cs="Times New Roman"/>
          <w:bCs/>
          <w:color w:val="000000" w:themeColor="text1"/>
          <w:kern w:val="3"/>
          <w:sz w:val="24"/>
          <w:szCs w:val="24"/>
          <w:lang w:bidi="hi-IN"/>
        </w:rPr>
        <w:t>kV</w:t>
      </w:r>
      <w:proofErr w:type="spellEnd"/>
      <w:r w:rsidRPr="00B44DE0">
        <w:rPr>
          <w:rFonts w:ascii="Times New Roman" w:eastAsia="Times New Roman" w:hAnsi="Times New Roman" w:cs="Times New Roman"/>
          <w:bCs/>
          <w:color w:val="000000" w:themeColor="text1"/>
          <w:kern w:val="3"/>
          <w:sz w:val="24"/>
          <w:szCs w:val="24"/>
          <w:lang w:bidi="hi-IN"/>
        </w:rPr>
        <w:t xml:space="preserve"> PG4, w tym wydajność infrastruktury technicznej, zagrożenia (tzw. mocne i słabe strony aktualnej infrastruktury technicznej stacji PG4),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 xml:space="preserve"> aktualną oraz planowaną moc dostępną energii elektrycznej po realizacji inwestycji (</w:t>
      </w:r>
      <w:r w:rsidRPr="00B44DE0">
        <w:rPr>
          <w:rFonts w:ascii="Times New Roman" w:eastAsia="Calibri" w:hAnsi="Times New Roman" w:cs="Times New Roman"/>
          <w:i/>
          <w:iCs/>
          <w:color w:val="000000" w:themeColor="text1"/>
          <w:kern w:val="3"/>
          <w:sz w:val="24"/>
          <w:szCs w:val="24"/>
          <w:lang w:bidi="hi-IN"/>
        </w:rPr>
        <w:t xml:space="preserve">Zamawiający przekaże podstawowe informacje w zakresie specyfikacji technicznej obiektu stacji 110/6 </w:t>
      </w:r>
      <w:proofErr w:type="spellStart"/>
      <w:r w:rsidRPr="00B44DE0">
        <w:rPr>
          <w:rFonts w:ascii="Times New Roman" w:eastAsia="Calibri" w:hAnsi="Times New Roman" w:cs="Times New Roman"/>
          <w:i/>
          <w:iCs/>
          <w:color w:val="000000" w:themeColor="text1"/>
          <w:kern w:val="3"/>
          <w:sz w:val="24"/>
          <w:szCs w:val="24"/>
          <w:lang w:bidi="hi-IN"/>
        </w:rPr>
        <w:t>kV</w:t>
      </w:r>
      <w:proofErr w:type="spellEnd"/>
      <w:r w:rsidRPr="00B44DE0">
        <w:rPr>
          <w:rFonts w:ascii="Times New Roman" w:eastAsia="Calibri" w:hAnsi="Times New Roman" w:cs="Times New Roman"/>
          <w:i/>
          <w:iCs/>
          <w:color w:val="000000" w:themeColor="text1"/>
          <w:kern w:val="3"/>
          <w:sz w:val="24"/>
          <w:szCs w:val="24"/>
          <w:lang w:bidi="hi-IN"/>
        </w:rPr>
        <w:t>, której dotyczy planowana rozbudowa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),</w:t>
      </w:r>
    </w:p>
    <w:p w14:paraId="5AF5D01F" w14:textId="77777777" w:rsidR="00B44DE0" w:rsidRPr="00B44DE0" w:rsidRDefault="00B44DE0" w:rsidP="00B44DE0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SimSun" w:hAnsi="Times New Roman" w:cs="Times New Roman"/>
          <w:bCs/>
          <w:color w:val="000000" w:themeColor="text1"/>
          <w:kern w:val="3"/>
          <w:sz w:val="24"/>
          <w:szCs w:val="24"/>
          <w:lang w:eastAsia="zh-CN" w:bidi="hi-IN"/>
        </w:rPr>
        <w:t xml:space="preserve">przedstawienie analizy wariantów technicznych i kosztowych realizacji inwestycji 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ze wskazaniem najkorzystniejszego rozwiązania (</w:t>
      </w:r>
      <w:r w:rsidRPr="00B44DE0">
        <w:rPr>
          <w:rFonts w:ascii="Times New Roman" w:eastAsia="Calibri" w:hAnsi="Times New Roman" w:cs="Times New Roman"/>
          <w:i/>
          <w:iCs/>
          <w:color w:val="000000" w:themeColor="text1"/>
          <w:kern w:val="3"/>
          <w:sz w:val="24"/>
          <w:szCs w:val="24"/>
          <w:lang w:bidi="hi-IN"/>
        </w:rPr>
        <w:t>wybór rozwiązania w uzgodnieniu z Zamawiającym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),</w:t>
      </w:r>
    </w:p>
    <w:p w14:paraId="233E1579" w14:textId="77777777" w:rsidR="00B44DE0" w:rsidRPr="00B44DE0" w:rsidRDefault="00B44DE0" w:rsidP="00B44DE0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analizę formalno-prawną możliwości realizacji inwestycji ze wskazaniem dokumentów/ pozwoleń / zezwoleń wymaganych przepisami prawa do realizacji inwestycji,</w:t>
      </w:r>
    </w:p>
    <w:p w14:paraId="1FCA7F20" w14:textId="77777777" w:rsidR="00B44DE0" w:rsidRPr="00B44DE0" w:rsidRDefault="00B44DE0" w:rsidP="00B44DE0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Times New Roman" w:hAnsi="Times New Roman" w:cs="Times New Roman"/>
          <w:bCs/>
          <w:color w:val="000000" w:themeColor="text1"/>
          <w:kern w:val="3"/>
          <w:sz w:val="24"/>
          <w:szCs w:val="24"/>
          <w:lang w:bidi="hi-IN"/>
        </w:rPr>
        <w:t xml:space="preserve">określenie harmonogramu przygotowania i realizacji inwestycji (plan wdrożenia w/w </w:t>
      </w:r>
      <w:r w:rsidRPr="00B44DE0">
        <w:rPr>
          <w:rFonts w:ascii="Times New Roman" w:eastAsia="Times New Roman" w:hAnsi="Times New Roman" w:cs="Times New Roman"/>
          <w:bCs/>
          <w:color w:val="000000" w:themeColor="text1"/>
          <w:kern w:val="3"/>
          <w:sz w:val="24"/>
          <w:szCs w:val="24"/>
          <w:lang w:bidi="hi-IN"/>
        </w:rPr>
        <w:lastRenderedPageBreak/>
        <w:t>inwestycji/zadania, dalsze kroki, etapy, terminy realizacji etapów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 xml:space="preserve"> z uwzględnieniem etapów projektowania oraz wykonania inwestycji</w:t>
      </w:r>
      <w:r w:rsidRPr="00B44DE0">
        <w:rPr>
          <w:rFonts w:ascii="Times New Roman" w:eastAsia="Times New Roman" w:hAnsi="Times New Roman" w:cs="Times New Roman"/>
          <w:bCs/>
          <w:color w:val="000000" w:themeColor="text1"/>
          <w:kern w:val="3"/>
          <w:sz w:val="24"/>
          <w:szCs w:val="24"/>
          <w:lang w:bidi="hi-IN"/>
        </w:rPr>
        <w:t>,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 xml:space="preserve"> terminy rozpoczęcia i zakończenia inwestycji/oddania do użytku/status pozwoleń i decyzji administracyjnych itp.),</w:t>
      </w:r>
    </w:p>
    <w:p w14:paraId="367BC2FF" w14:textId="77777777" w:rsidR="00B44DE0" w:rsidRPr="00B44DE0" w:rsidRDefault="00B44DE0" w:rsidP="00B44DE0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Times New Roman" w:hAnsi="Times New Roman" w:cs="Times New Roman"/>
          <w:bCs/>
          <w:color w:val="000000" w:themeColor="text1"/>
          <w:kern w:val="3"/>
          <w:sz w:val="24"/>
          <w:szCs w:val="24"/>
          <w:lang w:bidi="hi-IN"/>
        </w:rPr>
        <w:t>wyliczenie szacowanej wartości inwestycji oraz analizę finansowo-ekonomiczną inwestycji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 xml:space="preserve"> (</w:t>
      </w:r>
      <w:r w:rsidRPr="00B44DE0">
        <w:rPr>
          <w:rFonts w:ascii="Times New Roman" w:eastAsia="Calibri" w:hAnsi="Times New Roman" w:cs="Times New Roman"/>
          <w:i/>
          <w:iCs/>
          <w:color w:val="000000" w:themeColor="text1"/>
          <w:kern w:val="3"/>
          <w:sz w:val="24"/>
          <w:szCs w:val="24"/>
          <w:lang w:bidi="hi-IN"/>
        </w:rPr>
        <w:t>Zamawiający przekaże podstawowe dane konieczne do wykonania części ekonomicznej zamówienia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)</w:t>
      </w:r>
      <w:r w:rsidRPr="00B44DE0">
        <w:rPr>
          <w:rFonts w:ascii="Times New Roman" w:eastAsia="Times New Roman" w:hAnsi="Times New Roman" w:cs="Times New Roman"/>
          <w:bCs/>
          <w:color w:val="000000" w:themeColor="text1"/>
          <w:kern w:val="3"/>
          <w:sz w:val="24"/>
          <w:szCs w:val="24"/>
          <w:lang w:bidi="hi-IN"/>
        </w:rPr>
        <w:t>, obejmującą w szczególności:</w:t>
      </w:r>
    </w:p>
    <w:p w14:paraId="44F47858" w14:textId="77777777" w:rsidR="00B44DE0" w:rsidRPr="00B44DE0" w:rsidRDefault="00B44DE0" w:rsidP="00B44DE0">
      <w:pPr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Times New Roman" w:hAnsi="Times New Roman" w:cs="Times New Roman"/>
          <w:bCs/>
          <w:color w:val="000000" w:themeColor="text1"/>
          <w:kern w:val="3"/>
          <w:sz w:val="24"/>
          <w:szCs w:val="24"/>
          <w:lang w:bidi="hi-IN"/>
        </w:rPr>
        <w:t>trwałość finansową i instytucjonalną w/w inwestycji/zadania,</w:t>
      </w:r>
    </w:p>
    <w:p w14:paraId="71B99B49" w14:textId="77777777" w:rsidR="00B44DE0" w:rsidRPr="00B44DE0" w:rsidRDefault="00B44DE0" w:rsidP="00B44DE0">
      <w:pPr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nakłady i finansowanie</w:t>
      </w:r>
      <w:r w:rsidRPr="00B44DE0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4"/>
          <w:szCs w:val="24"/>
          <w:lang w:bidi="hi-IN"/>
        </w:rPr>
        <w:t xml:space="preserve"> 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(całkowity koszt inwestycji (CAPEX)</w:t>
      </w:r>
      <w:r w:rsidRPr="00B44DE0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4"/>
          <w:szCs w:val="24"/>
          <w:lang w:bidi="hi-IN"/>
        </w:rPr>
        <w:t xml:space="preserve">, 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strukturę kosztów</w:t>
      </w:r>
      <w:r w:rsidRPr="00B44DE0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4"/>
          <w:szCs w:val="24"/>
          <w:lang w:bidi="hi-IN"/>
        </w:rPr>
        <w:t xml:space="preserve">, 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możliwe</w:t>
      </w:r>
      <w:r w:rsidRPr="00B44DE0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4"/>
          <w:szCs w:val="24"/>
          <w:lang w:bidi="hi-IN"/>
        </w:rPr>
        <w:t xml:space="preserve"> 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źródła finansowania (środki własne</w:t>
      </w:r>
      <w:r w:rsidRPr="00B44DE0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4"/>
          <w:szCs w:val="24"/>
          <w:lang w:bidi="hi-IN"/>
        </w:rPr>
        <w:t xml:space="preserve">, 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kredyt</w:t>
      </w:r>
      <w:r w:rsidRPr="00B44DE0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4"/>
          <w:szCs w:val="24"/>
          <w:lang w:bidi="hi-IN"/>
        </w:rPr>
        <w:t xml:space="preserve">, 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dotacje), harmonogram wydatków) – harmonogram finansowy,</w:t>
      </w:r>
    </w:p>
    <w:p w14:paraId="78873F1F" w14:textId="77777777" w:rsidR="00B44DE0" w:rsidRPr="00B44DE0" w:rsidRDefault="00B44DE0" w:rsidP="00B44DE0">
      <w:pPr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model finansowy prognozy przychodów (taryfa dystrybucyjna)</w:t>
      </w:r>
      <w:r w:rsidRPr="00B44DE0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4"/>
          <w:szCs w:val="24"/>
          <w:lang w:bidi="hi-IN"/>
        </w:rPr>
        <w:t xml:space="preserve">, 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prognoza kosztów operacyjnych</w:t>
      </w:r>
      <w:r w:rsidRPr="00B44DE0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4"/>
          <w:szCs w:val="24"/>
          <w:lang w:bidi="hi-IN"/>
        </w:rPr>
        <w:t xml:space="preserve">, 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EBITDA</w:t>
      </w:r>
      <w:r w:rsidRPr="00B44DE0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4"/>
          <w:szCs w:val="24"/>
          <w:lang w:bidi="hi-IN"/>
        </w:rPr>
        <w:t xml:space="preserve">, 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przepływy pieniężne (</w:t>
      </w:r>
      <w:proofErr w:type="spellStart"/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cash</w:t>
      </w:r>
      <w:proofErr w:type="spellEnd"/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 xml:space="preserve"> </w:t>
      </w:r>
      <w:proofErr w:type="spellStart"/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flow</w:t>
      </w:r>
      <w:proofErr w:type="spellEnd"/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)</w:t>
      </w:r>
      <w:r w:rsidRPr="00B44DE0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4"/>
          <w:szCs w:val="24"/>
          <w:lang w:bidi="hi-IN"/>
        </w:rPr>
        <w:t xml:space="preserve">, 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bilans i rachunek wyników (projekcja), wskaźniki finansowe,</w:t>
      </w:r>
    </w:p>
    <w:p w14:paraId="778D6EFC" w14:textId="5363159B" w:rsidR="00B44DE0" w:rsidRPr="00B44DE0" w:rsidRDefault="00B44DE0" w:rsidP="00B44DE0">
      <w:pPr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 xml:space="preserve">prognozę finansową, w tym w formie elektronicznej w formacie MS Excel, </w:t>
      </w:r>
      <w:r w:rsidR="00CA1F02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 xml:space="preserve">                              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z zachowanymi formułami obejmującymi: bilans, rachunek zysków i strat, rachunek przepływów pieniężnych w układzie rocznym oraz na koniec potencjalnego okresu kredytowania (</w:t>
      </w:r>
      <w:r w:rsidRPr="00B44DE0">
        <w:rPr>
          <w:rFonts w:ascii="Times New Roman" w:eastAsia="Calibri" w:hAnsi="Times New Roman" w:cs="Times New Roman"/>
          <w:i/>
          <w:iCs/>
          <w:color w:val="000000" w:themeColor="text1"/>
          <w:kern w:val="3"/>
          <w:sz w:val="24"/>
          <w:szCs w:val="24"/>
          <w:lang w:bidi="hi-IN"/>
        </w:rPr>
        <w:t>potencjalny okres kredytowania zostanie wskazany przez Zamawiającego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),</w:t>
      </w:r>
    </w:p>
    <w:p w14:paraId="07E7BAF4" w14:textId="77777777" w:rsidR="00B44DE0" w:rsidRPr="00B44DE0" w:rsidRDefault="00B44DE0" w:rsidP="00B44DE0">
      <w:pPr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główne założenia, na podstawie których została przygotowana prognoza finansowa na okres kredytowania,</w:t>
      </w:r>
    </w:p>
    <w:p w14:paraId="5FFBCA6D" w14:textId="77777777" w:rsidR="00B44DE0" w:rsidRPr="00B44DE0" w:rsidRDefault="00B44DE0" w:rsidP="00B44DE0">
      <w:pPr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analizę spodziewanych przychodów Spółki po realizacji inwestycji/zadania w związku                                        ze zwiększonym poborem mocy przez odbiorców Spółki wraz z prognozowaną żywotnością ekonomiczną,</w:t>
      </w:r>
    </w:p>
    <w:p w14:paraId="5991A2BE" w14:textId="01AC5A32" w:rsidR="00B44DE0" w:rsidRPr="00B44DE0" w:rsidRDefault="00B44DE0" w:rsidP="00B44DE0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</w:pP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rozpoznanie i przedstawienie potencjalnych, możliwości uzyskania finansowania inwestycji,</w:t>
      </w:r>
      <w:r w:rsidR="00CA1F02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 xml:space="preserve">               </w:t>
      </w:r>
      <w:r w:rsidRPr="00B44DE0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 xml:space="preserve"> z uwzględnieniem statusu prawnego Zamawiającego</w:t>
      </w:r>
      <w:r w:rsidR="00CA1F02">
        <w:rPr>
          <w:rFonts w:ascii="Times New Roman" w:eastAsia="Calibri" w:hAnsi="Times New Roman" w:cs="Times New Roman"/>
          <w:color w:val="000000" w:themeColor="text1"/>
          <w:kern w:val="3"/>
          <w:sz w:val="24"/>
          <w:szCs w:val="24"/>
          <w:lang w:bidi="hi-IN"/>
        </w:rPr>
        <w:t>.</w:t>
      </w:r>
    </w:p>
    <w:p w14:paraId="431D497C" w14:textId="77777777" w:rsidR="00B44DE0" w:rsidRPr="00B44DE0" w:rsidRDefault="00B44DE0" w:rsidP="00B44DE0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44D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2. Studium wykonalności musi być opracowane w taki sposób, żeby mogło stanowić załącznik przy aplikowaniu o środki zewnętrzne, pozyskaniu dofinansowania inwestycji oraz do opracowania dalszej dokumentacji związanej z realizacją inwestycji. </w:t>
      </w:r>
    </w:p>
    <w:p w14:paraId="1C1036AC" w14:textId="144226EE" w:rsidR="00B44DE0" w:rsidRPr="00B44DE0" w:rsidRDefault="00B44DE0" w:rsidP="00B44DE0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44D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3. Przygotowane w ramach zamówienia opracowania, dokumentacje itp. mają umożliwiać Zamawiającemu późniejsze wykorzystanie ich w postępowaniu przetargowym (w tym publicznym, prowadzonym zgodnie z Ustawą „Prawo Zamówień Publicznych”).</w:t>
      </w:r>
    </w:p>
    <w:p w14:paraId="61481843" w14:textId="2B08FF4B" w:rsidR="007B7C8D" w:rsidRPr="0053649E" w:rsidRDefault="007B7C8D" w:rsidP="007B7C8D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4"/>
          <w:szCs w:val="24"/>
          <w:lang w:bidi="hi-IN"/>
        </w:rPr>
      </w:pPr>
      <w:bookmarkStart w:id="0" w:name="_Hlk203721785"/>
      <w:r w:rsidRPr="0053649E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4"/>
          <w:szCs w:val="24"/>
          <w:lang w:bidi="hi-IN"/>
        </w:rPr>
        <w:t>oświadczam, co następuje:</w:t>
      </w:r>
    </w:p>
    <w:bookmarkEnd w:id="0"/>
    <w:p w14:paraId="6B24BCDE" w14:textId="3F03375A" w:rsidR="002F7F23" w:rsidRPr="00C76E60" w:rsidRDefault="002F7F23" w:rsidP="00EF662F">
      <w:pPr>
        <w:widowControl w:val="0"/>
        <w:numPr>
          <w:ilvl w:val="0"/>
          <w:numId w:val="18"/>
        </w:numPr>
        <w:suppressAutoHyphens/>
        <w:autoSpaceDN w:val="0"/>
        <w:spacing w:after="0" w:line="240" w:lineRule="auto"/>
        <w:ind w:left="0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  <w:r w:rsidRPr="00C76E60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Posiadam kompetencje i uprawnienia do prowadzenia i wykonywania w/w działalności lub czynności, jeżeli przepisy prawa nakładają obowiązek ich posiadania.</w:t>
      </w:r>
    </w:p>
    <w:p w14:paraId="7B6E7340" w14:textId="657340C4" w:rsidR="002F7F23" w:rsidRPr="001D5A45" w:rsidRDefault="002F7F23" w:rsidP="00EF662F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left="0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  <w:r w:rsidRPr="001D5A45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Posiadam wiedzę i doświadczenie w zakresie wystarczającym do należytego wykonania</w:t>
      </w:r>
      <w:r w:rsidR="00997F4E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 xml:space="preserve">                                    </w:t>
      </w:r>
      <w:r w:rsidRPr="001D5A45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 xml:space="preserve"> </w:t>
      </w:r>
      <w:r w:rsidR="000709FD" w:rsidRPr="001D5A45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 xml:space="preserve">w/w </w:t>
      </w:r>
      <w:r w:rsidRPr="001D5A45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zamówienia.</w:t>
      </w:r>
    </w:p>
    <w:p w14:paraId="57485FF3" w14:textId="77777777" w:rsidR="002F7F23" w:rsidRPr="001D5A45" w:rsidRDefault="002F7F23" w:rsidP="00EF662F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left="0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  <w:r w:rsidRPr="001D5A45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Dysponuję odpowiednim potencjałem technicznym oraz osobami zdolnymi do wykonania zamówienia.</w:t>
      </w:r>
    </w:p>
    <w:p w14:paraId="0E95D74E" w14:textId="77777777" w:rsidR="002F7F23" w:rsidRPr="001D5A45" w:rsidRDefault="002F7F23" w:rsidP="00EF662F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left="0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  <w:r w:rsidRPr="001D5A45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Nie jestem powiązany osobowo lub kapitałowo z Zamawiającym.</w:t>
      </w:r>
    </w:p>
    <w:p w14:paraId="25717FA3" w14:textId="77777777" w:rsidR="00FC1D59" w:rsidRDefault="002F7F23" w:rsidP="00EF662F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left="0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  <w:r w:rsidRPr="001D5A45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Jestem w sytuacji ekonomicznej i finansowej, która umożliwia należyte wykonanie zamówienia.</w:t>
      </w:r>
    </w:p>
    <w:p w14:paraId="41DC045E" w14:textId="77777777" w:rsidR="00B44DE0" w:rsidRDefault="00B44DE0" w:rsidP="00B44DE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</w:p>
    <w:p w14:paraId="1412307A" w14:textId="77777777" w:rsidR="00B44DE0" w:rsidRDefault="00B44DE0" w:rsidP="00B44DE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</w:p>
    <w:p w14:paraId="11FE1966" w14:textId="77777777" w:rsidR="00B44DE0" w:rsidRPr="001D5A45" w:rsidRDefault="00B44DE0" w:rsidP="00B44DE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</w:p>
    <w:p w14:paraId="0E3A61D1" w14:textId="77777777" w:rsidR="000709FD" w:rsidRPr="001D5A45" w:rsidRDefault="000709FD" w:rsidP="00997F4E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</w:p>
    <w:p w14:paraId="19880B41" w14:textId="4BFE1471" w:rsidR="00F46BAF" w:rsidRPr="007B7C8D" w:rsidRDefault="001376BC" w:rsidP="007B7C8D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91D6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Starachowice, dnia …………….. </w:t>
      </w:r>
      <w:r w:rsidR="00673058" w:rsidRPr="00E91D6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</w:r>
      <w:r w:rsidR="00673058" w:rsidRPr="00E91D6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</w:r>
      <w:r w:rsidR="00384D7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</w:t>
      </w:r>
      <w:r w:rsidR="00673058" w:rsidRPr="00E91D6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</w:r>
      <w:r w:rsidR="00FA68F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 </w:t>
      </w:r>
      <w:r w:rsidR="00673058" w:rsidRPr="00E91D6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</w:t>
      </w:r>
      <w:r w:rsidR="007B7C8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(podpis)</w:t>
      </w:r>
    </w:p>
    <w:sectPr w:rsidR="00F46BAF" w:rsidRPr="007B7C8D" w:rsidSect="00EF662F">
      <w:headerReference w:type="default" r:id="rId8"/>
      <w:footerReference w:type="default" r:id="rId9"/>
      <w:pgSz w:w="11906" w:h="16838"/>
      <w:pgMar w:top="534" w:right="1134" w:bottom="993" w:left="766" w:header="426" w:footer="5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D5E45" w14:textId="77777777" w:rsidR="00D13327" w:rsidRDefault="00D13327" w:rsidP="00673058">
      <w:pPr>
        <w:spacing w:after="0" w:line="240" w:lineRule="auto"/>
      </w:pPr>
      <w:r>
        <w:separator/>
      </w:r>
    </w:p>
  </w:endnote>
  <w:endnote w:type="continuationSeparator" w:id="0">
    <w:p w14:paraId="37A8768F" w14:textId="77777777" w:rsidR="00D13327" w:rsidRDefault="00D13327" w:rsidP="0067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0C46F" w14:textId="77777777" w:rsidR="00CE3683" w:rsidRDefault="00437E26">
    <w:pPr>
      <w:pStyle w:val="Stopka"/>
      <w:pBdr>
        <w:top w:val="single" w:sz="4" w:space="1" w:color="D9D9D9"/>
      </w:pBdr>
    </w:pPr>
    <w:r>
      <w:fldChar w:fldCharType="begin"/>
    </w:r>
    <w:r w:rsidR="00CE3683">
      <w:instrText xml:space="preserve"> PAGE </w:instrText>
    </w:r>
    <w:r>
      <w:fldChar w:fldCharType="separate"/>
    </w:r>
    <w:r w:rsidR="00D5108B">
      <w:rPr>
        <w:noProof/>
      </w:rPr>
      <w:t>3</w:t>
    </w:r>
    <w:r>
      <w:fldChar w:fldCharType="end"/>
    </w:r>
    <w:r w:rsidR="00CE3683">
      <w:rPr>
        <w:b/>
        <w:bCs/>
      </w:rPr>
      <w:t xml:space="preserve"> | </w:t>
    </w:r>
    <w:r w:rsidR="00CE3683">
      <w:rPr>
        <w:color w:val="7F7F7F"/>
        <w:spacing w:val="60"/>
      </w:rPr>
      <w:t>Strona</w:t>
    </w:r>
  </w:p>
  <w:p w14:paraId="25BCA3E0" w14:textId="77777777" w:rsidR="00CE3683" w:rsidRDefault="00CE36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8099E" w14:textId="77777777" w:rsidR="00D13327" w:rsidRDefault="00D13327" w:rsidP="00673058">
      <w:pPr>
        <w:spacing w:after="0" w:line="240" w:lineRule="auto"/>
      </w:pPr>
      <w:r>
        <w:separator/>
      </w:r>
    </w:p>
  </w:footnote>
  <w:footnote w:type="continuationSeparator" w:id="0">
    <w:p w14:paraId="36F72678" w14:textId="77777777" w:rsidR="00D13327" w:rsidRDefault="00D13327" w:rsidP="00673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1A7D1" w14:textId="51E966A4" w:rsidR="00CE3683" w:rsidRPr="00FA68F6" w:rsidRDefault="002817DC">
    <w:pPr>
      <w:pStyle w:val="Nagwek1"/>
      <w:jc w:val="center"/>
      <w:rPr>
        <w:rFonts w:ascii="Calibri Light" w:hAnsi="Calibri Light" w:cs="Calibri Light"/>
        <w:color w:val="2F5496" w:themeColor="accent1" w:themeShade="BF"/>
      </w:rPr>
    </w:pPr>
    <w:r>
      <w:rPr>
        <w:rFonts w:ascii="Calibri Light" w:hAnsi="Calibri Light" w:cs="Calibri Light"/>
        <w:color w:val="2F5496" w:themeColor="accent1" w:themeShade="BF"/>
        <w:spacing w:val="20"/>
      </w:rPr>
      <w:t>„</w:t>
    </w:r>
    <w:r w:rsidR="00543542" w:rsidRPr="00FA68F6">
      <w:rPr>
        <w:rFonts w:ascii="Calibri Light" w:hAnsi="Calibri Light" w:cs="Calibri Light"/>
        <w:color w:val="2F5496" w:themeColor="accent1" w:themeShade="BF"/>
        <w:spacing w:val="20"/>
      </w:rPr>
      <w:t>EkoMedia</w:t>
    </w:r>
    <w:r>
      <w:rPr>
        <w:rFonts w:ascii="Calibri Light" w:hAnsi="Calibri Light" w:cs="Calibri Light"/>
        <w:color w:val="2F5496" w:themeColor="accent1" w:themeShade="BF"/>
        <w:spacing w:val="20"/>
      </w:rPr>
      <w:t>”</w:t>
    </w:r>
    <w:r w:rsidR="00543542" w:rsidRPr="00FA68F6">
      <w:rPr>
        <w:rFonts w:ascii="Calibri Light" w:hAnsi="Calibri Light" w:cs="Calibri Light"/>
        <w:color w:val="2F5496" w:themeColor="accent1" w:themeShade="BF"/>
        <w:spacing w:val="20"/>
      </w:rPr>
      <w:t xml:space="preserve"> </w:t>
    </w:r>
    <w:r>
      <w:rPr>
        <w:rFonts w:ascii="Calibri Light" w:hAnsi="Calibri Light" w:cs="Calibri Light"/>
        <w:color w:val="2F5496" w:themeColor="accent1" w:themeShade="BF"/>
        <w:spacing w:val="20"/>
      </w:rPr>
      <w:t>sp.</w:t>
    </w:r>
    <w:r w:rsidR="00543542" w:rsidRPr="00FA68F6">
      <w:rPr>
        <w:rFonts w:ascii="Calibri Light" w:hAnsi="Calibri Light" w:cs="Calibri Light"/>
        <w:color w:val="2F5496" w:themeColor="accent1" w:themeShade="BF"/>
        <w:spacing w:val="20"/>
      </w:rPr>
      <w:t xml:space="preserve"> z o.o.</w:t>
    </w:r>
    <w:r>
      <w:rPr>
        <w:rFonts w:ascii="Calibri Light" w:hAnsi="Calibri Light" w:cs="Calibri Light"/>
        <w:color w:val="2F5496" w:themeColor="accent1" w:themeShade="BF"/>
        <w:spacing w:val="20"/>
      </w:rPr>
      <w:t>,</w:t>
    </w:r>
    <w:r w:rsidR="00543542" w:rsidRPr="00FA68F6">
      <w:rPr>
        <w:rFonts w:ascii="Calibri Light" w:hAnsi="Calibri Light" w:cs="Calibri Light"/>
        <w:color w:val="2F5496" w:themeColor="accent1" w:themeShade="BF"/>
        <w:spacing w:val="20"/>
      </w:rPr>
      <w:t xml:space="preserve"> </w:t>
    </w:r>
    <w:r w:rsidR="00543542" w:rsidRPr="00FA68F6">
      <w:rPr>
        <w:rFonts w:ascii="Calibri Light" w:hAnsi="Calibri Light" w:cs="Calibri Light"/>
        <w:color w:val="2F5496" w:themeColor="accent1" w:themeShade="BF"/>
      </w:rPr>
      <w:t>27-200 S</w:t>
    </w:r>
    <w:r w:rsidR="00EF4B27">
      <w:rPr>
        <w:rFonts w:ascii="Calibri Light" w:hAnsi="Calibri Light" w:cs="Calibri Light"/>
        <w:color w:val="2F5496" w:themeColor="accent1" w:themeShade="BF"/>
      </w:rPr>
      <w:t>tarachowice</w:t>
    </w:r>
    <w:r w:rsidR="00543542" w:rsidRPr="00FA68F6">
      <w:rPr>
        <w:rFonts w:ascii="Calibri Light" w:hAnsi="Calibri Light" w:cs="Calibri Light"/>
        <w:color w:val="2F5496" w:themeColor="accent1" w:themeShade="BF"/>
      </w:rPr>
      <w:t>, ul. Radomska 29</w:t>
    </w:r>
  </w:p>
  <w:p w14:paraId="34CFBBCB" w14:textId="77777777" w:rsidR="00CE3683" w:rsidRPr="00543542" w:rsidRDefault="00CE3683">
    <w:pPr>
      <w:pStyle w:val="Standard"/>
      <w:jc w:val="center"/>
    </w:pPr>
  </w:p>
  <w:p w14:paraId="20641D6F" w14:textId="77777777" w:rsidR="00CE3683" w:rsidRDefault="00CE36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461E"/>
    <w:multiLevelType w:val="multilevel"/>
    <w:tmpl w:val="5DA2736C"/>
    <w:styleLink w:val="WWNum5"/>
    <w:lvl w:ilvl="0">
      <w:start w:val="1"/>
      <w:numFmt w:val="decimal"/>
      <w:lvlText w:val="%1."/>
      <w:lvlJc w:val="left"/>
      <w:pPr>
        <w:ind w:left="1932" w:hanging="360"/>
      </w:pPr>
    </w:lvl>
    <w:lvl w:ilvl="1">
      <w:start w:val="1"/>
      <w:numFmt w:val="lowerLetter"/>
      <w:lvlText w:val="%2."/>
      <w:lvlJc w:val="left"/>
      <w:pPr>
        <w:ind w:left="2652" w:hanging="360"/>
      </w:pPr>
    </w:lvl>
    <w:lvl w:ilvl="2">
      <w:start w:val="1"/>
      <w:numFmt w:val="lowerRoman"/>
      <w:lvlText w:val="%1.%2.%3."/>
      <w:lvlJc w:val="right"/>
      <w:pPr>
        <w:ind w:left="3372" w:hanging="180"/>
      </w:pPr>
    </w:lvl>
    <w:lvl w:ilvl="3">
      <w:start w:val="1"/>
      <w:numFmt w:val="decimal"/>
      <w:lvlText w:val="%1.%2.%3.%4."/>
      <w:lvlJc w:val="left"/>
      <w:pPr>
        <w:ind w:left="4092" w:hanging="360"/>
      </w:pPr>
    </w:lvl>
    <w:lvl w:ilvl="4">
      <w:start w:val="1"/>
      <w:numFmt w:val="lowerLetter"/>
      <w:lvlText w:val="%1.%2.%3.%4.%5."/>
      <w:lvlJc w:val="left"/>
      <w:pPr>
        <w:ind w:left="4812" w:hanging="360"/>
      </w:pPr>
    </w:lvl>
    <w:lvl w:ilvl="5">
      <w:start w:val="1"/>
      <w:numFmt w:val="lowerRoman"/>
      <w:lvlText w:val="%1.%2.%3.%4.%5.%6."/>
      <w:lvlJc w:val="right"/>
      <w:pPr>
        <w:ind w:left="5532" w:hanging="180"/>
      </w:pPr>
    </w:lvl>
    <w:lvl w:ilvl="6">
      <w:start w:val="1"/>
      <w:numFmt w:val="decimal"/>
      <w:lvlText w:val="%1.%2.%3.%4.%5.%6.%7."/>
      <w:lvlJc w:val="left"/>
      <w:pPr>
        <w:ind w:left="6252" w:hanging="360"/>
      </w:pPr>
    </w:lvl>
    <w:lvl w:ilvl="7">
      <w:start w:val="1"/>
      <w:numFmt w:val="lowerLetter"/>
      <w:lvlText w:val="%1.%2.%3.%4.%5.%6.%7.%8."/>
      <w:lvlJc w:val="left"/>
      <w:pPr>
        <w:ind w:left="6972" w:hanging="360"/>
      </w:pPr>
    </w:lvl>
    <w:lvl w:ilvl="8">
      <w:start w:val="1"/>
      <w:numFmt w:val="lowerRoman"/>
      <w:lvlText w:val="%1.%2.%3.%4.%5.%6.%7.%8.%9."/>
      <w:lvlJc w:val="right"/>
      <w:pPr>
        <w:ind w:left="7692" w:hanging="180"/>
      </w:pPr>
    </w:lvl>
  </w:abstractNum>
  <w:abstractNum w:abstractNumId="1" w15:restartNumberingAfterBreak="0">
    <w:nsid w:val="04555FA3"/>
    <w:multiLevelType w:val="multilevel"/>
    <w:tmpl w:val="520E6616"/>
    <w:styleLink w:val="WWNum3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AA03CE1"/>
    <w:multiLevelType w:val="multilevel"/>
    <w:tmpl w:val="7584BA9A"/>
    <w:styleLink w:val="WWNum1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1B86C27"/>
    <w:multiLevelType w:val="multilevel"/>
    <w:tmpl w:val="DF74E646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" w15:restartNumberingAfterBreak="0">
    <w:nsid w:val="1ABB2B6E"/>
    <w:multiLevelType w:val="hybridMultilevel"/>
    <w:tmpl w:val="535E97F0"/>
    <w:lvl w:ilvl="0" w:tplc="7B46D0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D52CD"/>
    <w:multiLevelType w:val="multilevel"/>
    <w:tmpl w:val="A0708EE0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21C410FA"/>
    <w:multiLevelType w:val="multilevel"/>
    <w:tmpl w:val="F9362124"/>
    <w:styleLink w:val="WWNum17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29CD6606"/>
    <w:multiLevelType w:val="hybridMultilevel"/>
    <w:tmpl w:val="672C7C48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159A4"/>
    <w:multiLevelType w:val="multilevel"/>
    <w:tmpl w:val="612E8DA0"/>
    <w:styleLink w:val="WWNum1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30805473"/>
    <w:multiLevelType w:val="multilevel"/>
    <w:tmpl w:val="06CE661E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0" w15:restartNumberingAfterBreak="0">
    <w:nsid w:val="31F5300A"/>
    <w:multiLevelType w:val="multilevel"/>
    <w:tmpl w:val="56E0497C"/>
    <w:styleLink w:val="WWNum7"/>
    <w:lvl w:ilvl="0">
      <w:start w:val="1"/>
      <w:numFmt w:val="lowerLetter"/>
      <w:lvlText w:val="%1)"/>
      <w:lvlJc w:val="left"/>
      <w:pPr>
        <w:ind w:left="21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6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3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0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7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4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2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7920" w:hanging="180"/>
      </w:pPr>
      <w:rPr>
        <w:rFonts w:cs="Times New Roman"/>
      </w:rPr>
    </w:lvl>
  </w:abstractNum>
  <w:abstractNum w:abstractNumId="11" w15:restartNumberingAfterBreak="0">
    <w:nsid w:val="46AE3B2C"/>
    <w:multiLevelType w:val="multilevel"/>
    <w:tmpl w:val="85081806"/>
    <w:styleLink w:val="WWNum1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4D45102C"/>
    <w:multiLevelType w:val="multilevel"/>
    <w:tmpl w:val="1D882D6E"/>
    <w:styleLink w:val="WWNum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1.%2.%3."/>
      <w:lvlJc w:val="right"/>
      <w:pPr>
        <w:ind w:left="2650" w:hanging="180"/>
      </w:pPr>
    </w:lvl>
    <w:lvl w:ilvl="3">
      <w:start w:val="1"/>
      <w:numFmt w:val="decimal"/>
      <w:lvlText w:val="%1.%2.%3.%4."/>
      <w:lvlJc w:val="left"/>
      <w:pPr>
        <w:ind w:left="3370" w:hanging="360"/>
      </w:pPr>
    </w:lvl>
    <w:lvl w:ilvl="4">
      <w:start w:val="1"/>
      <w:numFmt w:val="lowerLetter"/>
      <w:lvlText w:val="%1.%2.%3.%4.%5."/>
      <w:lvlJc w:val="left"/>
      <w:pPr>
        <w:ind w:left="4090" w:hanging="360"/>
      </w:pPr>
    </w:lvl>
    <w:lvl w:ilvl="5">
      <w:start w:val="1"/>
      <w:numFmt w:val="lowerRoman"/>
      <w:lvlText w:val="%1.%2.%3.%4.%5.%6."/>
      <w:lvlJc w:val="right"/>
      <w:pPr>
        <w:ind w:left="4810" w:hanging="180"/>
      </w:pPr>
    </w:lvl>
    <w:lvl w:ilvl="6">
      <w:start w:val="1"/>
      <w:numFmt w:val="decimal"/>
      <w:lvlText w:val="%1.%2.%3.%4.%5.%6.%7."/>
      <w:lvlJc w:val="left"/>
      <w:pPr>
        <w:ind w:left="5530" w:hanging="360"/>
      </w:pPr>
    </w:lvl>
    <w:lvl w:ilvl="7">
      <w:start w:val="1"/>
      <w:numFmt w:val="lowerLetter"/>
      <w:lvlText w:val="%1.%2.%3.%4.%5.%6.%7.%8."/>
      <w:lvlJc w:val="left"/>
      <w:pPr>
        <w:ind w:left="6250" w:hanging="360"/>
      </w:pPr>
    </w:lvl>
    <w:lvl w:ilvl="8">
      <w:start w:val="1"/>
      <w:numFmt w:val="lowerRoman"/>
      <w:lvlText w:val="%1.%2.%3.%4.%5.%6.%7.%8.%9."/>
      <w:lvlJc w:val="right"/>
      <w:pPr>
        <w:ind w:left="6970" w:hanging="180"/>
      </w:pPr>
    </w:lvl>
  </w:abstractNum>
  <w:abstractNum w:abstractNumId="13" w15:restartNumberingAfterBreak="0">
    <w:nsid w:val="4F4D13E0"/>
    <w:multiLevelType w:val="multilevel"/>
    <w:tmpl w:val="7E2869C2"/>
    <w:styleLink w:val="WWNum1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52BC38D4"/>
    <w:multiLevelType w:val="multilevel"/>
    <w:tmpl w:val="95DA4F5E"/>
    <w:styleLink w:val="WWNum8"/>
    <w:lvl w:ilvl="0">
      <w:start w:val="1"/>
      <w:numFmt w:val="upperRoman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58627E5E"/>
    <w:multiLevelType w:val="hybridMultilevel"/>
    <w:tmpl w:val="7ECAB0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E510C"/>
    <w:multiLevelType w:val="multilevel"/>
    <w:tmpl w:val="F0080662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63E640EC"/>
    <w:multiLevelType w:val="multilevel"/>
    <w:tmpl w:val="CA5CBB56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665D4586"/>
    <w:multiLevelType w:val="multilevel"/>
    <w:tmpl w:val="ADFAE3E4"/>
    <w:styleLink w:val="WWNum1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9" w15:restartNumberingAfterBreak="0">
    <w:nsid w:val="6F596AA7"/>
    <w:multiLevelType w:val="multilevel"/>
    <w:tmpl w:val="8CA40DA0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71013614">
    <w:abstractNumId w:val="17"/>
  </w:num>
  <w:num w:numId="2" w16cid:durableId="329523957">
    <w:abstractNumId w:val="9"/>
  </w:num>
  <w:num w:numId="3" w16cid:durableId="780613252">
    <w:abstractNumId w:val="1"/>
  </w:num>
  <w:num w:numId="4" w16cid:durableId="119307042">
    <w:abstractNumId w:val="19"/>
  </w:num>
  <w:num w:numId="5" w16cid:durableId="563833397">
    <w:abstractNumId w:val="0"/>
  </w:num>
  <w:num w:numId="6" w16cid:durableId="1493179884">
    <w:abstractNumId w:val="12"/>
  </w:num>
  <w:num w:numId="7" w16cid:durableId="950353668">
    <w:abstractNumId w:val="10"/>
  </w:num>
  <w:num w:numId="8" w16cid:durableId="1670787867">
    <w:abstractNumId w:val="14"/>
  </w:num>
  <w:num w:numId="9" w16cid:durableId="1405713710">
    <w:abstractNumId w:val="5"/>
  </w:num>
  <w:num w:numId="10" w16cid:durableId="1636520288">
    <w:abstractNumId w:val="11"/>
  </w:num>
  <w:num w:numId="11" w16cid:durableId="1882209301">
    <w:abstractNumId w:val="2"/>
  </w:num>
  <w:num w:numId="12" w16cid:durableId="1142503252">
    <w:abstractNumId w:val="8"/>
  </w:num>
  <w:num w:numId="13" w16cid:durableId="409886045">
    <w:abstractNumId w:val="16"/>
  </w:num>
  <w:num w:numId="14" w16cid:durableId="820511757">
    <w:abstractNumId w:val="3"/>
  </w:num>
  <w:num w:numId="15" w16cid:durableId="983967987">
    <w:abstractNumId w:val="13"/>
  </w:num>
  <w:num w:numId="16" w16cid:durableId="1286349398">
    <w:abstractNumId w:val="18"/>
  </w:num>
  <w:num w:numId="17" w16cid:durableId="493299842">
    <w:abstractNumId w:val="6"/>
  </w:num>
  <w:num w:numId="18" w16cid:durableId="741374623">
    <w:abstractNumId w:val="5"/>
    <w:lvlOverride w:ilvl="0">
      <w:startOverride w:val="1"/>
    </w:lvlOverride>
  </w:num>
  <w:num w:numId="19" w16cid:durableId="518812764">
    <w:abstractNumId w:val="7"/>
  </w:num>
  <w:num w:numId="20" w16cid:durableId="1774587408">
    <w:abstractNumId w:val="4"/>
  </w:num>
  <w:num w:numId="21" w16cid:durableId="543560857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ChangesUpdateDate" w:val="2022-04-13"/>
    <w:docVar w:name="LE_Links" w:val="{F812075A-8704-4265-8F09-0A263422F6DA}"/>
  </w:docVars>
  <w:rsids>
    <w:rsidRoot w:val="00673058"/>
    <w:rsid w:val="0001262E"/>
    <w:rsid w:val="00017448"/>
    <w:rsid w:val="000257C5"/>
    <w:rsid w:val="00036F31"/>
    <w:rsid w:val="00056842"/>
    <w:rsid w:val="00067186"/>
    <w:rsid w:val="000709FD"/>
    <w:rsid w:val="00071644"/>
    <w:rsid w:val="00074833"/>
    <w:rsid w:val="00086774"/>
    <w:rsid w:val="00092D45"/>
    <w:rsid w:val="000937BB"/>
    <w:rsid w:val="000A3A9E"/>
    <w:rsid w:val="000A43F9"/>
    <w:rsid w:val="000A7FBB"/>
    <w:rsid w:val="000B709A"/>
    <w:rsid w:val="000B77AE"/>
    <w:rsid w:val="000D5A04"/>
    <w:rsid w:val="000E1F11"/>
    <w:rsid w:val="00103200"/>
    <w:rsid w:val="001324E5"/>
    <w:rsid w:val="001375B1"/>
    <w:rsid w:val="001376BC"/>
    <w:rsid w:val="00160687"/>
    <w:rsid w:val="001658C3"/>
    <w:rsid w:val="001A3A0C"/>
    <w:rsid w:val="001A3FD2"/>
    <w:rsid w:val="001B78FF"/>
    <w:rsid w:val="001C04D6"/>
    <w:rsid w:val="001C3D86"/>
    <w:rsid w:val="001C3DE3"/>
    <w:rsid w:val="001D5A45"/>
    <w:rsid w:val="001D6A2F"/>
    <w:rsid w:val="001D76F3"/>
    <w:rsid w:val="001E0D3B"/>
    <w:rsid w:val="001E4AF0"/>
    <w:rsid w:val="001F3617"/>
    <w:rsid w:val="001F69E6"/>
    <w:rsid w:val="001F7C6E"/>
    <w:rsid w:val="00202A88"/>
    <w:rsid w:val="00220281"/>
    <w:rsid w:val="00221380"/>
    <w:rsid w:val="00225730"/>
    <w:rsid w:val="00232A74"/>
    <w:rsid w:val="00237001"/>
    <w:rsid w:val="00245913"/>
    <w:rsid w:val="002817DC"/>
    <w:rsid w:val="00283B5F"/>
    <w:rsid w:val="002A35CD"/>
    <w:rsid w:val="002A4ACE"/>
    <w:rsid w:val="002A7791"/>
    <w:rsid w:val="002B0A94"/>
    <w:rsid w:val="002B177B"/>
    <w:rsid w:val="002B36CC"/>
    <w:rsid w:val="002C31E4"/>
    <w:rsid w:val="002D1F56"/>
    <w:rsid w:val="002D2F5F"/>
    <w:rsid w:val="002E073E"/>
    <w:rsid w:val="002E1801"/>
    <w:rsid w:val="002E2445"/>
    <w:rsid w:val="002E315D"/>
    <w:rsid w:val="002F7F23"/>
    <w:rsid w:val="0030565F"/>
    <w:rsid w:val="00305D10"/>
    <w:rsid w:val="00314032"/>
    <w:rsid w:val="00327B0A"/>
    <w:rsid w:val="00335AA7"/>
    <w:rsid w:val="0033799E"/>
    <w:rsid w:val="00345610"/>
    <w:rsid w:val="00357F14"/>
    <w:rsid w:val="00360BD9"/>
    <w:rsid w:val="00365248"/>
    <w:rsid w:val="003730DB"/>
    <w:rsid w:val="00384D78"/>
    <w:rsid w:val="003857A8"/>
    <w:rsid w:val="00393D94"/>
    <w:rsid w:val="003946C7"/>
    <w:rsid w:val="003B6505"/>
    <w:rsid w:val="003D7A2E"/>
    <w:rsid w:val="003E279D"/>
    <w:rsid w:val="003E6570"/>
    <w:rsid w:val="003F0CBC"/>
    <w:rsid w:val="003F3D45"/>
    <w:rsid w:val="0040029A"/>
    <w:rsid w:val="0040327B"/>
    <w:rsid w:val="0041643B"/>
    <w:rsid w:val="00421A13"/>
    <w:rsid w:val="0043058F"/>
    <w:rsid w:val="00432EAF"/>
    <w:rsid w:val="00437E26"/>
    <w:rsid w:val="00440961"/>
    <w:rsid w:val="00446104"/>
    <w:rsid w:val="00446C7B"/>
    <w:rsid w:val="00447147"/>
    <w:rsid w:val="00460563"/>
    <w:rsid w:val="00463AC8"/>
    <w:rsid w:val="00466B0C"/>
    <w:rsid w:val="004733C5"/>
    <w:rsid w:val="004876E7"/>
    <w:rsid w:val="00495E27"/>
    <w:rsid w:val="004A09D7"/>
    <w:rsid w:val="004C2FD3"/>
    <w:rsid w:val="004C7950"/>
    <w:rsid w:val="004D23FC"/>
    <w:rsid w:val="004E681F"/>
    <w:rsid w:val="00502825"/>
    <w:rsid w:val="00502967"/>
    <w:rsid w:val="00502A1C"/>
    <w:rsid w:val="00502E9F"/>
    <w:rsid w:val="00506E60"/>
    <w:rsid w:val="00507691"/>
    <w:rsid w:val="0051207C"/>
    <w:rsid w:val="0052184F"/>
    <w:rsid w:val="00525927"/>
    <w:rsid w:val="005362D0"/>
    <w:rsid w:val="0053649E"/>
    <w:rsid w:val="00542ACA"/>
    <w:rsid w:val="00543542"/>
    <w:rsid w:val="00544AC3"/>
    <w:rsid w:val="00554938"/>
    <w:rsid w:val="0057003A"/>
    <w:rsid w:val="00575897"/>
    <w:rsid w:val="0058239D"/>
    <w:rsid w:val="005838A5"/>
    <w:rsid w:val="00584661"/>
    <w:rsid w:val="005A28F3"/>
    <w:rsid w:val="005A30E4"/>
    <w:rsid w:val="005A3B69"/>
    <w:rsid w:val="005A3F8A"/>
    <w:rsid w:val="005A4BAA"/>
    <w:rsid w:val="005B3155"/>
    <w:rsid w:val="005C45B1"/>
    <w:rsid w:val="005C52C4"/>
    <w:rsid w:val="005E35B6"/>
    <w:rsid w:val="00622E65"/>
    <w:rsid w:val="006235A5"/>
    <w:rsid w:val="00644E09"/>
    <w:rsid w:val="006514FB"/>
    <w:rsid w:val="006520F9"/>
    <w:rsid w:val="00673058"/>
    <w:rsid w:val="00674BBA"/>
    <w:rsid w:val="006803FC"/>
    <w:rsid w:val="006956FC"/>
    <w:rsid w:val="00697BF7"/>
    <w:rsid w:val="006A3051"/>
    <w:rsid w:val="006A444E"/>
    <w:rsid w:val="006B63FA"/>
    <w:rsid w:val="006C525A"/>
    <w:rsid w:val="006C798C"/>
    <w:rsid w:val="006D1D5D"/>
    <w:rsid w:val="006F1093"/>
    <w:rsid w:val="0070561B"/>
    <w:rsid w:val="007355D3"/>
    <w:rsid w:val="00735B05"/>
    <w:rsid w:val="007367BD"/>
    <w:rsid w:val="00752292"/>
    <w:rsid w:val="007540DE"/>
    <w:rsid w:val="00772170"/>
    <w:rsid w:val="0077579F"/>
    <w:rsid w:val="00776D7C"/>
    <w:rsid w:val="00784DF3"/>
    <w:rsid w:val="007B0ECB"/>
    <w:rsid w:val="007B20F7"/>
    <w:rsid w:val="007B7C8D"/>
    <w:rsid w:val="007D4CAF"/>
    <w:rsid w:val="007E29C0"/>
    <w:rsid w:val="007E64D0"/>
    <w:rsid w:val="007E7ACB"/>
    <w:rsid w:val="00826479"/>
    <w:rsid w:val="008279CD"/>
    <w:rsid w:val="0083251D"/>
    <w:rsid w:val="0083307E"/>
    <w:rsid w:val="00852B2F"/>
    <w:rsid w:val="008640DA"/>
    <w:rsid w:val="00870246"/>
    <w:rsid w:val="00873160"/>
    <w:rsid w:val="00880DC3"/>
    <w:rsid w:val="00887FCC"/>
    <w:rsid w:val="008A6408"/>
    <w:rsid w:val="008C349B"/>
    <w:rsid w:val="008E0AF6"/>
    <w:rsid w:val="008E419B"/>
    <w:rsid w:val="008F12D7"/>
    <w:rsid w:val="008F2A40"/>
    <w:rsid w:val="00922E6A"/>
    <w:rsid w:val="0094678D"/>
    <w:rsid w:val="00956B4E"/>
    <w:rsid w:val="00963230"/>
    <w:rsid w:val="00967F28"/>
    <w:rsid w:val="00981817"/>
    <w:rsid w:val="00981931"/>
    <w:rsid w:val="00981D62"/>
    <w:rsid w:val="00985BCB"/>
    <w:rsid w:val="009867B2"/>
    <w:rsid w:val="00997999"/>
    <w:rsid w:val="00997F4E"/>
    <w:rsid w:val="009A23BA"/>
    <w:rsid w:val="009A43F7"/>
    <w:rsid w:val="009B2804"/>
    <w:rsid w:val="009B4211"/>
    <w:rsid w:val="009C35D0"/>
    <w:rsid w:val="009C56F8"/>
    <w:rsid w:val="009C6C0C"/>
    <w:rsid w:val="009D0245"/>
    <w:rsid w:val="009E2C07"/>
    <w:rsid w:val="009E4CC7"/>
    <w:rsid w:val="009F3669"/>
    <w:rsid w:val="009F3E79"/>
    <w:rsid w:val="00A0345F"/>
    <w:rsid w:val="00A03C79"/>
    <w:rsid w:val="00A071E4"/>
    <w:rsid w:val="00A10489"/>
    <w:rsid w:val="00A10AC1"/>
    <w:rsid w:val="00A116F8"/>
    <w:rsid w:val="00A15C09"/>
    <w:rsid w:val="00A31151"/>
    <w:rsid w:val="00A42D1E"/>
    <w:rsid w:val="00A603D6"/>
    <w:rsid w:val="00A701FA"/>
    <w:rsid w:val="00A83569"/>
    <w:rsid w:val="00A851E7"/>
    <w:rsid w:val="00A97913"/>
    <w:rsid w:val="00AA2C4E"/>
    <w:rsid w:val="00AB5667"/>
    <w:rsid w:val="00AC66F5"/>
    <w:rsid w:val="00AE1CF7"/>
    <w:rsid w:val="00B03636"/>
    <w:rsid w:val="00B039F0"/>
    <w:rsid w:val="00B044A9"/>
    <w:rsid w:val="00B23A54"/>
    <w:rsid w:val="00B24991"/>
    <w:rsid w:val="00B25478"/>
    <w:rsid w:val="00B25E3E"/>
    <w:rsid w:val="00B3030B"/>
    <w:rsid w:val="00B44DE0"/>
    <w:rsid w:val="00B60350"/>
    <w:rsid w:val="00B62A08"/>
    <w:rsid w:val="00B6329C"/>
    <w:rsid w:val="00B6589C"/>
    <w:rsid w:val="00B66486"/>
    <w:rsid w:val="00B70C10"/>
    <w:rsid w:val="00B90E7D"/>
    <w:rsid w:val="00B947C0"/>
    <w:rsid w:val="00B977A2"/>
    <w:rsid w:val="00BC102D"/>
    <w:rsid w:val="00BC3F43"/>
    <w:rsid w:val="00BC486C"/>
    <w:rsid w:val="00BC7552"/>
    <w:rsid w:val="00C0282A"/>
    <w:rsid w:val="00C05443"/>
    <w:rsid w:val="00C07556"/>
    <w:rsid w:val="00C13102"/>
    <w:rsid w:val="00C136BE"/>
    <w:rsid w:val="00C16C54"/>
    <w:rsid w:val="00C17300"/>
    <w:rsid w:val="00C229FA"/>
    <w:rsid w:val="00C24CB3"/>
    <w:rsid w:val="00C32C65"/>
    <w:rsid w:val="00C34889"/>
    <w:rsid w:val="00C65E09"/>
    <w:rsid w:val="00C669B5"/>
    <w:rsid w:val="00C76E60"/>
    <w:rsid w:val="00C82367"/>
    <w:rsid w:val="00CA1F02"/>
    <w:rsid w:val="00CB3CE7"/>
    <w:rsid w:val="00CB5294"/>
    <w:rsid w:val="00CC0722"/>
    <w:rsid w:val="00CC343A"/>
    <w:rsid w:val="00CD7383"/>
    <w:rsid w:val="00CE3683"/>
    <w:rsid w:val="00CE64E6"/>
    <w:rsid w:val="00CF4894"/>
    <w:rsid w:val="00D064A4"/>
    <w:rsid w:val="00D13327"/>
    <w:rsid w:val="00D21612"/>
    <w:rsid w:val="00D32992"/>
    <w:rsid w:val="00D35044"/>
    <w:rsid w:val="00D35401"/>
    <w:rsid w:val="00D36839"/>
    <w:rsid w:val="00D406B2"/>
    <w:rsid w:val="00D44DC1"/>
    <w:rsid w:val="00D5108B"/>
    <w:rsid w:val="00D61E12"/>
    <w:rsid w:val="00D6478D"/>
    <w:rsid w:val="00D7023C"/>
    <w:rsid w:val="00D7199F"/>
    <w:rsid w:val="00D728DF"/>
    <w:rsid w:val="00D770D4"/>
    <w:rsid w:val="00D77F07"/>
    <w:rsid w:val="00D813D4"/>
    <w:rsid w:val="00D8183E"/>
    <w:rsid w:val="00D91298"/>
    <w:rsid w:val="00DA2292"/>
    <w:rsid w:val="00DA5F4D"/>
    <w:rsid w:val="00DB4F5F"/>
    <w:rsid w:val="00DD0052"/>
    <w:rsid w:val="00DD3A64"/>
    <w:rsid w:val="00DE30E8"/>
    <w:rsid w:val="00DE6702"/>
    <w:rsid w:val="00DF27AB"/>
    <w:rsid w:val="00E04B01"/>
    <w:rsid w:val="00E16644"/>
    <w:rsid w:val="00E202EA"/>
    <w:rsid w:val="00E222CF"/>
    <w:rsid w:val="00E22F89"/>
    <w:rsid w:val="00E23328"/>
    <w:rsid w:val="00E41E71"/>
    <w:rsid w:val="00E46402"/>
    <w:rsid w:val="00E4796C"/>
    <w:rsid w:val="00E541DC"/>
    <w:rsid w:val="00E73134"/>
    <w:rsid w:val="00E83B03"/>
    <w:rsid w:val="00E91750"/>
    <w:rsid w:val="00E91D69"/>
    <w:rsid w:val="00EA0B42"/>
    <w:rsid w:val="00EB0052"/>
    <w:rsid w:val="00EB1A06"/>
    <w:rsid w:val="00EB4073"/>
    <w:rsid w:val="00EB4DF5"/>
    <w:rsid w:val="00EB4E93"/>
    <w:rsid w:val="00EC05F8"/>
    <w:rsid w:val="00EC0F4D"/>
    <w:rsid w:val="00EC76A3"/>
    <w:rsid w:val="00ED4973"/>
    <w:rsid w:val="00EF4B27"/>
    <w:rsid w:val="00EF662F"/>
    <w:rsid w:val="00F0461A"/>
    <w:rsid w:val="00F2374A"/>
    <w:rsid w:val="00F40EF9"/>
    <w:rsid w:val="00F428DC"/>
    <w:rsid w:val="00F42B3B"/>
    <w:rsid w:val="00F46BAF"/>
    <w:rsid w:val="00F46FE3"/>
    <w:rsid w:val="00F55149"/>
    <w:rsid w:val="00F636A6"/>
    <w:rsid w:val="00F7266C"/>
    <w:rsid w:val="00F82448"/>
    <w:rsid w:val="00F82DEB"/>
    <w:rsid w:val="00F91681"/>
    <w:rsid w:val="00FA68F6"/>
    <w:rsid w:val="00FC16BA"/>
    <w:rsid w:val="00FC1D59"/>
    <w:rsid w:val="00FC32F5"/>
    <w:rsid w:val="00FD31F5"/>
    <w:rsid w:val="00FD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70E79"/>
  <w15:docId w15:val="{F70BACF7-F98F-4EC5-A856-E29F7BEF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9E6"/>
  </w:style>
  <w:style w:type="paragraph" w:styleId="Nagwek1">
    <w:name w:val="heading 1"/>
    <w:basedOn w:val="Standard"/>
    <w:next w:val="Textbody"/>
    <w:link w:val="Nagwek1Znak"/>
    <w:uiPriority w:val="9"/>
    <w:qFormat/>
    <w:rsid w:val="00673058"/>
    <w:pPr>
      <w:keepNext/>
      <w:outlineLvl w:val="0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3058"/>
    <w:rPr>
      <w:rFonts w:ascii="Arial" w:eastAsia="SimSun" w:hAnsi="Arial" w:cs="Arial"/>
      <w:b/>
      <w:kern w:val="3"/>
      <w:sz w:val="24"/>
      <w:szCs w:val="24"/>
      <w:lang w:eastAsia="zh-CN" w:bidi="hi-IN"/>
    </w:rPr>
  </w:style>
  <w:style w:type="numbering" w:customStyle="1" w:styleId="Bezlisty1">
    <w:name w:val="Bez listy1"/>
    <w:next w:val="Bezlisty"/>
    <w:uiPriority w:val="99"/>
    <w:semiHidden/>
    <w:unhideWhenUsed/>
    <w:rsid w:val="00673058"/>
  </w:style>
  <w:style w:type="paragraph" w:customStyle="1" w:styleId="Standard">
    <w:name w:val="Standard"/>
    <w:rsid w:val="0067305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673058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673058"/>
  </w:style>
  <w:style w:type="paragraph" w:styleId="Lista">
    <w:name w:val="List"/>
    <w:basedOn w:val="Textbody"/>
    <w:rsid w:val="00673058"/>
    <w:rPr>
      <w:rFonts w:cs="Lucida Sans"/>
    </w:rPr>
  </w:style>
  <w:style w:type="paragraph" w:styleId="Legenda">
    <w:name w:val="caption"/>
    <w:basedOn w:val="Standard"/>
    <w:rsid w:val="00673058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673058"/>
    <w:pPr>
      <w:suppressLineNumbers/>
    </w:pPr>
    <w:rPr>
      <w:rFonts w:cs="Lucida Sans"/>
    </w:rPr>
  </w:style>
  <w:style w:type="paragraph" w:styleId="Nagwek">
    <w:name w:val="header"/>
    <w:basedOn w:val="Standard"/>
    <w:link w:val="NagwekZnak"/>
    <w:rsid w:val="00673058"/>
    <w:pPr>
      <w:suppressLineNumbers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73058"/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Stopka">
    <w:name w:val="footer"/>
    <w:basedOn w:val="Standard"/>
    <w:link w:val="StopkaZnak"/>
    <w:rsid w:val="00673058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73058"/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673058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Akapitzlist">
    <w:name w:val="List Paragraph"/>
    <w:aliases w:val="normalny tekst,A_wyliczenie,K-P_odwolanie,Akapit z listą5,maz_wyliczenie,opis dzialania,Akapit z listą 1,Table of contents numbered"/>
    <w:basedOn w:val="Standard"/>
    <w:uiPriority w:val="1"/>
    <w:qFormat/>
    <w:rsid w:val="00673058"/>
    <w:pPr>
      <w:spacing w:after="160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Standard"/>
    <w:link w:val="TekstprzypisukocowegoZnak"/>
    <w:rsid w:val="00673058"/>
    <w:pPr>
      <w:suppressAutoHyphens w:val="0"/>
    </w:pPr>
    <w:rPr>
      <w:rFonts w:ascii="Calibri" w:hAnsi="Calibri" w:cs="Calibri"/>
      <w:sz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73058"/>
    <w:rPr>
      <w:rFonts w:ascii="Calibri" w:eastAsia="SimSun" w:hAnsi="Calibri" w:cs="Calibri"/>
      <w:kern w:val="3"/>
      <w:sz w:val="20"/>
      <w:szCs w:val="24"/>
      <w:lang w:bidi="hi-IN"/>
    </w:rPr>
  </w:style>
  <w:style w:type="paragraph" w:styleId="Tekstprzypisudolnego">
    <w:name w:val="footnote text"/>
    <w:basedOn w:val="Standard"/>
    <w:link w:val="TekstprzypisudolnegoZnak"/>
    <w:rsid w:val="00673058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73058"/>
    <w:rPr>
      <w:rFonts w:ascii="Times New Roman" w:eastAsia="SimSun" w:hAnsi="Times New Roman" w:cs="Arial"/>
      <w:kern w:val="3"/>
      <w:sz w:val="20"/>
      <w:szCs w:val="24"/>
      <w:lang w:eastAsia="zh-CN" w:bidi="hi-IN"/>
    </w:rPr>
  </w:style>
  <w:style w:type="paragraph" w:customStyle="1" w:styleId="Akapitzlist1">
    <w:name w:val="Akapit z listą1"/>
    <w:basedOn w:val="Standard"/>
    <w:rsid w:val="00673058"/>
    <w:pPr>
      <w:suppressAutoHyphens w:val="0"/>
      <w:spacing w:line="276" w:lineRule="auto"/>
      <w:ind w:left="720"/>
      <w:jc w:val="both"/>
    </w:pPr>
    <w:rPr>
      <w:rFonts w:ascii="Arial" w:hAnsi="Arial"/>
      <w:sz w:val="22"/>
      <w:szCs w:val="22"/>
      <w:lang w:eastAsia="en-US"/>
    </w:rPr>
  </w:style>
  <w:style w:type="paragraph" w:customStyle="1" w:styleId="Endnote">
    <w:name w:val="Endnote"/>
    <w:basedOn w:val="Standard"/>
    <w:rsid w:val="00673058"/>
    <w:pPr>
      <w:suppressLineNumbers/>
      <w:ind w:left="283" w:hanging="283"/>
    </w:pPr>
    <w:rPr>
      <w:sz w:val="20"/>
      <w:szCs w:val="20"/>
    </w:rPr>
  </w:style>
  <w:style w:type="paragraph" w:customStyle="1" w:styleId="Footnote">
    <w:name w:val="Footnote"/>
    <w:basedOn w:val="Standard"/>
    <w:rsid w:val="00673058"/>
    <w:pPr>
      <w:suppressLineNumbers/>
      <w:ind w:left="283" w:hanging="283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rsid w:val="0067305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Internetlink">
    <w:name w:val="Internet link"/>
    <w:basedOn w:val="Domylnaczcionkaakapitu"/>
    <w:rsid w:val="00673058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rsid w:val="00673058"/>
    <w:rPr>
      <w:color w:val="605E5C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 1 Znak,Table of contents numbered Znak,normalny tekst Znak"/>
    <w:uiPriority w:val="1"/>
    <w:rsid w:val="00673058"/>
  </w:style>
  <w:style w:type="character" w:styleId="Odwoanieprzypisukocowego">
    <w:name w:val="endnote reference"/>
    <w:basedOn w:val="Domylnaczcionkaakapitu"/>
    <w:rsid w:val="00673058"/>
    <w:rPr>
      <w:position w:val="0"/>
      <w:vertAlign w:val="superscript"/>
    </w:rPr>
  </w:style>
  <w:style w:type="character" w:styleId="Odwoanieprzypisudolnego">
    <w:name w:val="footnote reference"/>
    <w:basedOn w:val="Domylnaczcionkaakapitu"/>
    <w:rsid w:val="00673058"/>
    <w:rPr>
      <w:position w:val="0"/>
      <w:vertAlign w:val="superscript"/>
    </w:rPr>
  </w:style>
  <w:style w:type="character" w:customStyle="1" w:styleId="StrongEmphasis">
    <w:name w:val="Strong Emphasis"/>
    <w:rsid w:val="00673058"/>
    <w:rPr>
      <w:rFonts w:cs="Times New Roman"/>
      <w:b/>
      <w:bCs/>
    </w:rPr>
  </w:style>
  <w:style w:type="character" w:customStyle="1" w:styleId="whyltd">
    <w:name w:val="whyltd"/>
    <w:basedOn w:val="Domylnaczcionkaakapitu"/>
    <w:rsid w:val="00673058"/>
  </w:style>
  <w:style w:type="character" w:customStyle="1" w:styleId="ListLabel1">
    <w:name w:val="ListLabel 1"/>
    <w:rsid w:val="00673058"/>
    <w:rPr>
      <w:b w:val="0"/>
      <w:bCs/>
      <w:i w:val="0"/>
      <w:color w:val="00000A"/>
      <w:sz w:val="20"/>
    </w:rPr>
  </w:style>
  <w:style w:type="character" w:customStyle="1" w:styleId="ListLabel2">
    <w:name w:val="ListLabel 2"/>
    <w:rsid w:val="00673058"/>
    <w:rPr>
      <w:rFonts w:eastAsia="Times New Roman" w:cs="Times New Roman"/>
    </w:rPr>
  </w:style>
  <w:style w:type="character" w:customStyle="1" w:styleId="ListLabel3">
    <w:name w:val="ListLabel 3"/>
    <w:rsid w:val="00673058"/>
    <w:rPr>
      <w:rFonts w:cs="Courier New"/>
    </w:rPr>
  </w:style>
  <w:style w:type="character" w:customStyle="1" w:styleId="ListLabel4">
    <w:name w:val="ListLabel 4"/>
    <w:rsid w:val="00673058"/>
    <w:rPr>
      <w:rFonts w:cs="Times New Roman"/>
    </w:rPr>
  </w:style>
  <w:style w:type="character" w:customStyle="1" w:styleId="ListLabel5">
    <w:name w:val="ListLabel 5"/>
    <w:rsid w:val="00673058"/>
    <w:rPr>
      <w:b/>
      <w:sz w:val="22"/>
      <w:szCs w:val="22"/>
    </w:rPr>
  </w:style>
  <w:style w:type="character" w:customStyle="1" w:styleId="EndnoteSymbol">
    <w:name w:val="Endnote Symbol"/>
    <w:rsid w:val="00673058"/>
  </w:style>
  <w:style w:type="character" w:customStyle="1" w:styleId="Endnoteanchor">
    <w:name w:val="Endnote anchor"/>
    <w:rsid w:val="00673058"/>
    <w:rPr>
      <w:position w:val="0"/>
      <w:vertAlign w:val="superscript"/>
    </w:rPr>
  </w:style>
  <w:style w:type="character" w:customStyle="1" w:styleId="FootnoteSymbol">
    <w:name w:val="Footnote Symbol"/>
    <w:rsid w:val="00673058"/>
  </w:style>
  <w:style w:type="character" w:customStyle="1" w:styleId="Footnoteanchor">
    <w:name w:val="Footnote anchor"/>
    <w:rsid w:val="00673058"/>
    <w:rPr>
      <w:position w:val="0"/>
      <w:vertAlign w:val="superscript"/>
    </w:rPr>
  </w:style>
  <w:style w:type="character" w:customStyle="1" w:styleId="NumberingSymbols">
    <w:name w:val="Numbering Symbols"/>
    <w:rsid w:val="00673058"/>
  </w:style>
  <w:style w:type="numbering" w:customStyle="1" w:styleId="WWNum1">
    <w:name w:val="WWNum1"/>
    <w:basedOn w:val="Bezlisty"/>
    <w:rsid w:val="00673058"/>
    <w:pPr>
      <w:numPr>
        <w:numId w:val="1"/>
      </w:numPr>
    </w:pPr>
  </w:style>
  <w:style w:type="numbering" w:customStyle="1" w:styleId="WWNum2">
    <w:name w:val="WWNum2"/>
    <w:basedOn w:val="Bezlisty"/>
    <w:rsid w:val="00673058"/>
    <w:pPr>
      <w:numPr>
        <w:numId w:val="2"/>
      </w:numPr>
    </w:pPr>
  </w:style>
  <w:style w:type="numbering" w:customStyle="1" w:styleId="WWNum3">
    <w:name w:val="WWNum3"/>
    <w:basedOn w:val="Bezlisty"/>
    <w:rsid w:val="00673058"/>
    <w:pPr>
      <w:numPr>
        <w:numId w:val="3"/>
      </w:numPr>
    </w:pPr>
  </w:style>
  <w:style w:type="numbering" w:customStyle="1" w:styleId="WWNum4">
    <w:name w:val="WWNum4"/>
    <w:basedOn w:val="Bezlisty"/>
    <w:rsid w:val="00673058"/>
    <w:pPr>
      <w:numPr>
        <w:numId w:val="4"/>
      </w:numPr>
    </w:pPr>
  </w:style>
  <w:style w:type="numbering" w:customStyle="1" w:styleId="WWNum5">
    <w:name w:val="WWNum5"/>
    <w:basedOn w:val="Bezlisty"/>
    <w:rsid w:val="00673058"/>
    <w:pPr>
      <w:numPr>
        <w:numId w:val="5"/>
      </w:numPr>
    </w:pPr>
  </w:style>
  <w:style w:type="numbering" w:customStyle="1" w:styleId="WWNum6">
    <w:name w:val="WWNum6"/>
    <w:basedOn w:val="Bezlisty"/>
    <w:rsid w:val="00673058"/>
    <w:pPr>
      <w:numPr>
        <w:numId w:val="6"/>
      </w:numPr>
    </w:pPr>
  </w:style>
  <w:style w:type="numbering" w:customStyle="1" w:styleId="WWNum7">
    <w:name w:val="WWNum7"/>
    <w:basedOn w:val="Bezlisty"/>
    <w:rsid w:val="00673058"/>
    <w:pPr>
      <w:numPr>
        <w:numId w:val="7"/>
      </w:numPr>
    </w:pPr>
  </w:style>
  <w:style w:type="numbering" w:customStyle="1" w:styleId="WWNum8">
    <w:name w:val="WWNum8"/>
    <w:basedOn w:val="Bezlisty"/>
    <w:rsid w:val="00673058"/>
    <w:pPr>
      <w:numPr>
        <w:numId w:val="8"/>
      </w:numPr>
    </w:pPr>
  </w:style>
  <w:style w:type="numbering" w:customStyle="1" w:styleId="WWNum9">
    <w:name w:val="WWNum9"/>
    <w:basedOn w:val="Bezlisty"/>
    <w:rsid w:val="00673058"/>
    <w:pPr>
      <w:numPr>
        <w:numId w:val="9"/>
      </w:numPr>
    </w:pPr>
  </w:style>
  <w:style w:type="numbering" w:customStyle="1" w:styleId="WWNum10">
    <w:name w:val="WWNum10"/>
    <w:basedOn w:val="Bezlisty"/>
    <w:rsid w:val="00673058"/>
    <w:pPr>
      <w:numPr>
        <w:numId w:val="10"/>
      </w:numPr>
    </w:pPr>
  </w:style>
  <w:style w:type="numbering" w:customStyle="1" w:styleId="WWNum11">
    <w:name w:val="WWNum11"/>
    <w:basedOn w:val="Bezlisty"/>
    <w:rsid w:val="00673058"/>
    <w:pPr>
      <w:numPr>
        <w:numId w:val="11"/>
      </w:numPr>
    </w:pPr>
  </w:style>
  <w:style w:type="numbering" w:customStyle="1" w:styleId="WWNum12">
    <w:name w:val="WWNum12"/>
    <w:basedOn w:val="Bezlisty"/>
    <w:rsid w:val="00673058"/>
    <w:pPr>
      <w:numPr>
        <w:numId w:val="12"/>
      </w:numPr>
    </w:pPr>
  </w:style>
  <w:style w:type="numbering" w:customStyle="1" w:styleId="WWNum13">
    <w:name w:val="WWNum13"/>
    <w:basedOn w:val="Bezlisty"/>
    <w:rsid w:val="00673058"/>
    <w:pPr>
      <w:numPr>
        <w:numId w:val="13"/>
      </w:numPr>
    </w:pPr>
  </w:style>
  <w:style w:type="numbering" w:customStyle="1" w:styleId="WWNum14">
    <w:name w:val="WWNum14"/>
    <w:basedOn w:val="Bezlisty"/>
    <w:rsid w:val="00673058"/>
    <w:pPr>
      <w:numPr>
        <w:numId w:val="14"/>
      </w:numPr>
    </w:pPr>
  </w:style>
  <w:style w:type="numbering" w:customStyle="1" w:styleId="WWNum15">
    <w:name w:val="WWNum15"/>
    <w:basedOn w:val="Bezlisty"/>
    <w:rsid w:val="00673058"/>
    <w:pPr>
      <w:numPr>
        <w:numId w:val="15"/>
      </w:numPr>
    </w:pPr>
  </w:style>
  <w:style w:type="numbering" w:customStyle="1" w:styleId="WWNum16">
    <w:name w:val="WWNum16"/>
    <w:basedOn w:val="Bezlisty"/>
    <w:rsid w:val="00673058"/>
    <w:pPr>
      <w:numPr>
        <w:numId w:val="16"/>
      </w:numPr>
    </w:pPr>
  </w:style>
  <w:style w:type="numbering" w:customStyle="1" w:styleId="WWNum17">
    <w:name w:val="WWNum17"/>
    <w:basedOn w:val="Bezlisty"/>
    <w:rsid w:val="00673058"/>
    <w:pPr>
      <w:numPr>
        <w:numId w:val="17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1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09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2E073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C1D59"/>
    <w:pPr>
      <w:suppressAutoHyphens/>
      <w:spacing w:after="200" w:line="276" w:lineRule="auto"/>
      <w:jc w:val="both"/>
    </w:pPr>
    <w:rPr>
      <w:rFonts w:ascii="Arial" w:eastAsia="Calibri" w:hAnsi="Arial" w:cs="Arial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4164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812075A-8704-4265-8F09-0A263422F6D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Uczen</dc:creator>
  <cp:lastModifiedBy>KRZYSZTOF BERNACKI</cp:lastModifiedBy>
  <cp:revision>16</cp:revision>
  <cp:lastPrinted>2026-07-16T11:04:00Z</cp:lastPrinted>
  <dcterms:created xsi:type="dcterms:W3CDTF">2026-05-18T08:48:00Z</dcterms:created>
  <dcterms:modified xsi:type="dcterms:W3CDTF">2026-08-06T06:10:00Z</dcterms:modified>
</cp:coreProperties>
</file>